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31" w:rsidRDefault="001A7300">
      <w:pPr>
        <w:jc w:val="right"/>
      </w:pPr>
      <w:bookmarkStart w:id="0" w:name="_GoBack"/>
      <w:bookmarkEnd w:id="0"/>
      <w:r>
        <w:rPr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8.35pt;margin-top:277.85pt;width:14.15pt;height:0;flip:y;z-index:1024;mso-wrap-distance-left:0;mso-wrap-distance-top:0;mso-wrap-distance-right:0;mso-wrap-distance-bottom:0;mso-position-horizontal-relative:page;mso-position-vertical-relative:page;v-text-anchor:top" strokeweight=".5pt">
            <v:stroke dashstyle="dash" startarrowwidth="narrow" startarrowlength="short" endarrowwidth="narrow" endarrowlength="short" color2="black" joinstyle="miter"/>
            <v:textbox>
              <w:txbxContent>
                <w:p w:rsidR="00A37431" w:rsidRDefault="00A37431"/>
              </w:txbxContent>
            </v:textbox>
            <w10:wrap anchorx="page" anchory="page"/>
          </v:shape>
        </w:pict>
      </w:r>
      <w:r>
        <w:rPr>
          <w:lang w:eastAsia="cs-CZ"/>
        </w:rPr>
        <w:pict>
          <v:group id="_x0000_s1032" style="position:absolute;left:0;text-align:left;margin-left:-37.35pt;margin-top:-55.9pt;width:204.6pt;height:118.5pt;z-index:-2048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4" type="#_x0000_t75" style="position:absolute;left:670;top:89;width:4092;height:2370;v-text-anchor:top">
              <v:stroke color2="black"/>
              <v:imagedata r:id="rId9" o:title="CMYK2"/>
            </v:shape>
            <v:rect id="_x0000_s1033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</a:ln>
                      </wps:spPr>
                      <wps:txbx>
                        <w:txbxContent>
                          <w:p w:rsidR="00A37431" w:rsidRDefault="001A7300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61551/2020-MZE-11173</w:t>
                            </w:r>
                          </w:p>
                          <w:p w:rsidR="00A37431" w:rsidRDefault="001A73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733308" cy="28571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308" cy="285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37431" w:rsidRDefault="001A7300">
                            <w:pPr>
                              <w:jc w:val="center"/>
                            </w:pPr>
                            <w:r>
                              <w:rPr>
                                <w:rFonts w:eastAsia="Arial" w:cs="Arial"/>
                                <w:sz w:val="18"/>
                              </w:rPr>
                              <w:t>mze000019786733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Rectangle" type="#_x0000_t202" style="margin-left:0pt;margin-top:0pt;width:137.5pt;height:52.5pt;z-index:3072;mso-position-horizontal-relative:char;mso-position-vertical-relative:line;v-text-anchor:top;mso-left-percent:-10001;mso-top-percent:-10001;mso-wrap-distance-left:9pt;mso-wrap-distance-top:0pt;mso-wrap-distance-right:9pt;mso-wrap-distance-bottom:0pt;mso-wrap-style:square" fillcolor="#FFFFFF" strokecolor="#000000" strokeweight="1pt" stroked="f">
                <w10:wrap type="none"/>
                <v:textbox style="" inset="0pt,3.685pt,0pt,3.685pt">
                  <w:txbxContent>
                    <w:p>
                      <w:pPr>
                        <w:spacing w:after="60"/>
                        <w:jc w:val="center"/>
                        <w:rPr/>
                      </w:pPr>
                      <w:r>
                        <w:rPr>
                          <w:rFonts w:eastAsia="Arial" w:cs="Arial"/>
                          <w:sz w:val="18"/>
                        </w:rPr>
                        <w:t xml:space="preserve">61551/2020-MZE-11173</w:t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>
                            <wp:extent cx="1733308" cy="285710"/>
                            <wp:effectExtent xmlns:wp="http://schemas.openxmlformats.org/drawingml/2006/wordprocessingDrawing" l="0" t="0" r="0" b="0"/>
                            <wp:docPr id="3" descr="dms_carovy_kod" name="Picture 3" titl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308" cy="285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pacing/>
                        <w:jc w:val="center"/>
                        <w:rPr/>
                      </w:pPr>
                      <w:r>
                        <w:rPr>
                          <w:rFonts w:eastAsia="Arial" w:cs="Arial"/>
                          <w:sz w:val="18"/>
                        </w:rPr>
                        <w:t xml:space="preserve">mze000019786733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NormalTable10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756"/>
      </w:tblGrid>
      <w:tr w:rsidR="00A37431">
        <w:tc>
          <w:tcPr>
            <w:tcW w:w="5353" w:type="dxa"/>
          </w:tcPr>
          <w:p w:rsidR="00A37431" w:rsidRDefault="001A7300">
            <w:pPr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útvar: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dms_utvar_nazev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Odbor účetnictví a statistiky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 xml:space="preserve">Číslo útvaru: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dms_utvar_cislo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11170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A37431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</w:p>
          <w:p w:rsidR="00A37431" w:rsidRDefault="001A7300">
            <w:pPr>
              <w:tabs>
                <w:tab w:val="left" w:pos="1701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VÁŠ DOPIS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tabs>
                <w:tab w:val="left" w:pos="1701"/>
              </w:tabs>
              <w:ind w:left="1701" w:hanging="1701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ZE DNE: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dms_prijaty_ze_dne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A37431">
            <w:pPr>
              <w:tabs>
                <w:tab w:val="left" w:pos="1418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  <w:p w:rsidR="00A37431" w:rsidRDefault="001A7300">
            <w:pPr>
              <w:tabs>
                <w:tab w:val="left" w:pos="1418"/>
              </w:tabs>
              <w:jc w:val="left"/>
              <w:rPr>
                <w:rFonts w:eastAsia="Arial" w:cs="Arial"/>
                <w:caps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>SPISOVÁ ZN.: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dms_spisova_znacka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2KP26215/2012-13233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tabs>
                <w:tab w:val="left" w:pos="1418"/>
              </w:tabs>
              <w:jc w:val="left"/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NAŠE ČJ.: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dms_cj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61551/2020-MZE-11173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A37431">
            <w:pPr>
              <w:rPr>
                <w:rFonts w:eastAsia="Arial" w:cs="Arial"/>
                <w:spacing w:val="8"/>
                <w:sz w:val="20"/>
                <w:szCs w:val="20"/>
              </w:rPr>
            </w:pPr>
          </w:p>
          <w:p w:rsidR="00A37431" w:rsidRDefault="001A7300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VYŘIZUJE: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dms_spravce_jmeno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Dagmar Rajhelová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Telefon:</w:t>
            </w: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dms_spravce_telefon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221812548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tabs>
                <w:tab w:val="left" w:pos="1418"/>
              </w:tabs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caps/>
                <w:spacing w:val="8"/>
                <w:sz w:val="20"/>
                <w:szCs w:val="20"/>
              </w:rPr>
              <w:t>E-MAIL</w:t>
            </w:r>
            <w:r>
              <w:rPr>
                <w:rFonts w:eastAsia="Arial" w:cs="Arial"/>
                <w:spacing w:val="8"/>
                <w:sz w:val="20"/>
                <w:szCs w:val="20"/>
              </w:rPr>
              <w:t>: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</w:r>
            <w:r>
              <w:rPr>
                <w:rFonts w:eastAsia="Arial" w:cs="Arial"/>
                <w:sz w:val="20"/>
                <w:szCs w:val="20"/>
              </w:rPr>
              <w:fldChar w:fldCharType="begin"/>
            </w:r>
            <w:r>
              <w:rPr>
                <w:rFonts w:eastAsia="Arial" w:cs="Arial"/>
                <w:sz w:val="20"/>
                <w:szCs w:val="20"/>
              </w:rPr>
              <w:instrText xml:space="preserve"> DOCVARIABLE  dms_spravce_mail </w:instrText>
            </w:r>
            <w:r>
              <w:rPr>
                <w:rFonts w:eastAsia="Arial" w:cs="Arial"/>
                <w:sz w:val="20"/>
                <w:szCs w:val="20"/>
              </w:rPr>
              <w:fldChar w:fldCharType="separate"/>
            </w:r>
            <w:r>
              <w:rPr>
                <w:rFonts w:eastAsia="Arial" w:cs="Arial"/>
                <w:sz w:val="20"/>
                <w:szCs w:val="20"/>
              </w:rPr>
              <w:t>Dagmar.Rajhelova@mze.cz</w:t>
            </w:r>
            <w:r>
              <w:rPr>
                <w:rFonts w:eastAsia="Arial" w:cs="Arial"/>
                <w:sz w:val="20"/>
                <w:szCs w:val="20"/>
              </w:rPr>
              <w:fldChar w:fldCharType="end"/>
            </w:r>
          </w:p>
          <w:p w:rsidR="00A37431" w:rsidRDefault="001A7300">
            <w:pPr>
              <w:tabs>
                <w:tab w:val="left" w:pos="1418"/>
              </w:tabs>
              <w:rPr>
                <w:rFonts w:eastAsia="Arial" w:cs="Arial"/>
                <w:spacing w:val="8"/>
                <w:sz w:val="20"/>
                <w:szCs w:val="20"/>
              </w:rPr>
            </w:pPr>
            <w:r>
              <w:rPr>
                <w:rFonts w:eastAsia="Arial" w:cs="Arial"/>
                <w:spacing w:val="8"/>
                <w:sz w:val="20"/>
                <w:szCs w:val="20"/>
              </w:rPr>
              <w:t xml:space="preserve">ID DS: </w:t>
            </w:r>
            <w:r>
              <w:rPr>
                <w:rFonts w:eastAsia="Arial" w:cs="Arial"/>
                <w:spacing w:val="8"/>
                <w:sz w:val="20"/>
                <w:szCs w:val="20"/>
              </w:rPr>
              <w:tab/>
              <w:t>yphaax8</w:t>
            </w:r>
          </w:p>
          <w:p w:rsidR="00A37431" w:rsidRDefault="00A37431">
            <w:pPr>
              <w:tabs>
                <w:tab w:val="left" w:pos="993"/>
              </w:tabs>
              <w:rPr>
                <w:rFonts w:eastAsia="Arial" w:cs="Arial"/>
                <w:caps/>
                <w:spacing w:val="8"/>
                <w:sz w:val="20"/>
                <w:szCs w:val="20"/>
              </w:rPr>
            </w:pPr>
          </w:p>
        </w:tc>
        <w:tc>
          <w:tcPr>
            <w:tcW w:w="3756" w:type="dxa"/>
            <w:hideMark/>
          </w:tcPr>
          <w:p w:rsidR="00A37431" w:rsidRDefault="001A7300">
            <w:pPr>
              <w:jc w:val="left"/>
              <w:rPr>
                <w:rFonts w:eastAsia="Arial" w:cs="Arial"/>
                <w:spacing w:val="8"/>
              </w:rPr>
            </w:pPr>
            <w:r>
              <w:rPr>
                <w:rFonts w:eastAsia="Arial" w:cs="Arial"/>
                <w:spacing w:val="8"/>
              </w:rPr>
              <w:fldChar w:fldCharType="begin"/>
            </w:r>
            <w:r>
              <w:rPr>
                <w:rFonts w:eastAsia="Arial" w:cs="Arial"/>
                <w:spacing w:val="8"/>
              </w:rPr>
              <w:instrText xml:space="preserve"> DOCVARIABLE  dms_adresat </w:instrText>
            </w:r>
            <w:r>
              <w:rPr>
                <w:rFonts w:eastAsia="Arial" w:cs="Arial"/>
                <w:spacing w:val="8"/>
              </w:rPr>
              <w:fldChar w:fldCharType="separate"/>
            </w:r>
            <w:r>
              <w:rPr>
                <w:rFonts w:eastAsia="Arial" w:cs="Arial"/>
                <w:spacing w:val="8"/>
              </w:rPr>
              <w:t xml:space="preserve"> </w:t>
            </w:r>
            <w:r>
              <w:rPr>
                <w:rFonts w:eastAsia="Arial" w:cs="Arial"/>
                <w:spacing w:val="8"/>
              </w:rPr>
              <w:fldChar w:fldCharType="end"/>
            </w:r>
          </w:p>
        </w:tc>
      </w:tr>
    </w:tbl>
    <w:p w:rsidR="00A37431" w:rsidRDefault="001A7300">
      <w:pPr>
        <w:tabs>
          <w:tab w:val="left" w:pos="993"/>
        </w:tabs>
        <w:rPr>
          <w:rFonts w:eastAsia="Arial" w:cs="Arial"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adresa: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dms_utvar_adresa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>Těšnov 65/17, Nové Město, 110 00 Praha 1</w:t>
      </w:r>
      <w:r>
        <w:rPr>
          <w:rFonts w:eastAsia="Arial" w:cs="Arial"/>
          <w:sz w:val="20"/>
          <w:szCs w:val="20"/>
        </w:rPr>
        <w:fldChar w:fldCharType="end"/>
      </w:r>
    </w:p>
    <w:p w:rsidR="00A37431" w:rsidRDefault="00A37431">
      <w:pPr>
        <w:rPr>
          <w:rFonts w:eastAsia="Arial" w:cs="Arial"/>
          <w:caps/>
          <w:spacing w:val="8"/>
          <w:sz w:val="20"/>
          <w:szCs w:val="20"/>
        </w:rPr>
      </w:pPr>
    </w:p>
    <w:p w:rsidR="00A37431" w:rsidRDefault="001A7300">
      <w:pPr>
        <w:jc w:val="left"/>
        <w:rPr>
          <w:rFonts w:eastAsia="Arial" w:cs="Arial"/>
          <w:caps/>
          <w:spacing w:val="8"/>
          <w:sz w:val="20"/>
          <w:szCs w:val="20"/>
        </w:rPr>
      </w:pPr>
      <w:r>
        <w:rPr>
          <w:rFonts w:eastAsia="Arial" w:cs="Arial"/>
          <w:caps/>
          <w:spacing w:val="8"/>
          <w:sz w:val="20"/>
          <w:szCs w:val="20"/>
        </w:rPr>
        <w:t xml:space="preserve">DATUM: </w:t>
      </w:r>
      <w:r>
        <w:rPr>
          <w:rFonts w:eastAsia="Arial" w:cs="Arial"/>
          <w:sz w:val="20"/>
          <w:szCs w:val="20"/>
        </w:rPr>
        <w:fldChar w:fldCharType="begin"/>
      </w:r>
      <w:r>
        <w:rPr>
          <w:rFonts w:eastAsia="Arial" w:cs="Arial"/>
          <w:sz w:val="20"/>
          <w:szCs w:val="20"/>
        </w:rPr>
        <w:instrText xml:space="preserve"> DOCVARIABLE  dms_datum </w:instrText>
      </w:r>
      <w:r>
        <w:rPr>
          <w:rFonts w:eastAsia="Arial" w:cs="Arial"/>
          <w:sz w:val="20"/>
          <w:szCs w:val="20"/>
        </w:rPr>
        <w:fldChar w:fldCharType="separate"/>
      </w:r>
      <w:r>
        <w:rPr>
          <w:rFonts w:eastAsia="Arial" w:cs="Arial"/>
          <w:sz w:val="20"/>
          <w:szCs w:val="20"/>
        </w:rPr>
        <w:t>20. 11. 2020</w:t>
      </w:r>
      <w:r>
        <w:rPr>
          <w:rFonts w:eastAsia="Arial" w:cs="Arial"/>
          <w:sz w:val="20"/>
          <w:szCs w:val="20"/>
        </w:rPr>
        <w:fldChar w:fldCharType="end"/>
      </w:r>
    </w:p>
    <w:p w:rsidR="00A37431" w:rsidRDefault="00A37431">
      <w:pPr>
        <w:jc w:val="left"/>
        <w:rPr>
          <w:rFonts w:eastAsia="Arial" w:cs="Arial"/>
        </w:rPr>
      </w:pPr>
    </w:p>
    <w:p w:rsidR="00A37431" w:rsidRDefault="00A37431">
      <w:pPr>
        <w:jc w:val="left"/>
        <w:rPr>
          <w:rFonts w:eastAsia="Arial" w:cs="Arial"/>
        </w:rPr>
      </w:pPr>
    </w:p>
    <w:p w:rsidR="00A37431" w:rsidRDefault="001A7300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Nákup a užití mléka mlékárnami – říjen 2020</w:t>
      </w:r>
    </w:p>
    <w:p w:rsidR="00A37431" w:rsidRDefault="00A37431">
      <w:pPr>
        <w:rPr>
          <w:rFonts w:eastAsia="Arial" w:cs="Arial"/>
        </w:rPr>
      </w:pPr>
    </w:p>
    <w:p w:rsidR="00A37431" w:rsidRDefault="00A37431">
      <w:pPr>
        <w:rPr>
          <w:rFonts w:eastAsia="Arial" w:cs="Arial"/>
        </w:rPr>
      </w:pPr>
    </w:p>
    <w:p w:rsidR="00A37431" w:rsidRDefault="001A7300">
      <w:pPr>
        <w:rPr>
          <w:rFonts w:cs="Arial"/>
        </w:rPr>
      </w:pPr>
      <w:r>
        <w:rPr>
          <w:rFonts w:cs="Arial"/>
        </w:rPr>
        <w:t>Výsledky statistického zjišťování Mlék (MZe) 6 – 12 Měsíční výkaz o nákupu mléka, o výrobě a užití vybraných mlékárenských výrobků.</w:t>
      </w:r>
    </w:p>
    <w:p w:rsidR="00A37431" w:rsidRDefault="00A37431">
      <w:pPr>
        <w:rPr>
          <w:rFonts w:eastAsia="Arial" w:cs="Arial"/>
        </w:rPr>
      </w:pPr>
    </w:p>
    <w:p w:rsidR="00A37431" w:rsidRDefault="00A37431">
      <w:pPr>
        <w:rPr>
          <w:rFonts w:eastAsia="Arial" w:cs="Arial"/>
        </w:rPr>
      </w:pPr>
    </w:p>
    <w:p w:rsidR="00A37431" w:rsidRDefault="00A37431">
      <w:pPr>
        <w:rPr>
          <w:rFonts w:eastAsia="Arial" w:cs="Arial"/>
        </w:rPr>
      </w:pPr>
    </w:p>
    <w:tbl>
      <w:tblPr>
        <w:tblStyle w:val="NormalTable"/>
        <w:tblW w:w="9072" w:type="dxa"/>
        <w:tblLook w:val="04A0" w:firstRow="1" w:lastRow="0" w:firstColumn="1" w:lastColumn="0" w:noHBand="0" w:noVBand="1"/>
      </w:tblPr>
      <w:tblGrid>
        <w:gridCol w:w="5954"/>
        <w:gridCol w:w="3118"/>
      </w:tblGrid>
      <w:tr w:rsidR="00A37431">
        <w:tc>
          <w:tcPr>
            <w:tcW w:w="5954" w:type="dxa"/>
          </w:tcPr>
          <w:p w:rsidR="00A37431" w:rsidRDefault="001A7300">
            <w:pPr>
              <w:rPr>
                <w:rFonts w:cs="Arial"/>
              </w:rPr>
            </w:pPr>
            <w:r>
              <w:rPr>
                <w:rFonts w:cs="Arial"/>
              </w:rPr>
              <w:t>Zpracovala:</w:t>
            </w:r>
            <w:r>
              <w:rPr>
                <w:rFonts w:cs="Arial"/>
              </w:rPr>
              <w:tab/>
              <w:t>Dagmar Rajhelová</w:t>
            </w:r>
          </w:p>
          <w:p w:rsidR="00A37431" w:rsidRDefault="001A730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</w:p>
          <w:p w:rsidR="00A37431" w:rsidRDefault="001A7300">
            <w:pPr>
              <w:rPr>
                <w:rFonts w:cs="Arial"/>
                <w:sz w:val="23"/>
              </w:rPr>
            </w:pPr>
            <w:r>
              <w:rPr>
                <w:rFonts w:cs="Arial"/>
                <w:sz w:val="23"/>
              </w:rPr>
              <w:tab/>
            </w:r>
            <w:r>
              <w:rPr>
                <w:rFonts w:cs="Arial"/>
                <w:sz w:val="23"/>
              </w:rPr>
              <w:tab/>
            </w:r>
            <w:r>
              <w:rPr>
                <w:rFonts w:cs="Arial"/>
                <w:sz w:val="23"/>
              </w:rPr>
              <w:tab/>
            </w:r>
          </w:p>
          <w:p w:rsidR="00A37431" w:rsidRDefault="001A7300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Schválil:  </w:t>
            </w:r>
            <w:r>
              <w:rPr>
                <w:rFonts w:ascii="Arial" w:hAnsi="Arial" w:cs="Arial"/>
                <w:sz w:val="22"/>
                <w:szCs w:val="22"/>
              </w:rPr>
              <w:tab/>
              <w:t>Ing. Milan Schovánek</w:t>
            </w:r>
          </w:p>
          <w:p w:rsidR="00A37431" w:rsidRDefault="001A7300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ředitel odboru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A37431" w:rsidRDefault="00A37431"/>
          <w:p w:rsidR="00A37431" w:rsidRDefault="00A37431"/>
          <w:p w:rsidR="00A37431" w:rsidRDefault="00A37431"/>
          <w:p w:rsidR="00A37431" w:rsidRDefault="00A37431"/>
          <w:p w:rsidR="00A37431" w:rsidRDefault="00A37431"/>
        </w:tc>
        <w:tc>
          <w:tcPr>
            <w:tcW w:w="3118" w:type="dxa"/>
          </w:tcPr>
          <w:p w:rsidR="00A37431" w:rsidRDefault="001A7300">
            <w:pPr>
              <w:jc w:val="right"/>
            </w:pPr>
            <w:r>
              <w:fldChar w:fldCharType="begin"/>
            </w:r>
            <w:r>
              <w:instrText xml:space="preserve"> DOCVARIABLE  dms_el_pecet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  <w:p w:rsidR="00A37431" w:rsidRDefault="00A37431">
            <w:pPr>
              <w:jc w:val="right"/>
            </w:pPr>
          </w:p>
          <w:p w:rsidR="00A37431" w:rsidRDefault="00A37431">
            <w:pPr>
              <w:jc w:val="right"/>
            </w:pPr>
          </w:p>
          <w:p w:rsidR="00A37431" w:rsidRDefault="00A37431">
            <w:pPr>
              <w:jc w:val="right"/>
            </w:pPr>
          </w:p>
          <w:p w:rsidR="00A37431" w:rsidRDefault="00A37431">
            <w:pPr>
              <w:jc w:val="right"/>
            </w:pPr>
          </w:p>
          <w:p w:rsidR="00A37431" w:rsidRDefault="00A37431">
            <w:pPr>
              <w:jc w:val="right"/>
            </w:pPr>
          </w:p>
        </w:tc>
      </w:tr>
      <w:tr w:rsidR="00A37431">
        <w:tc>
          <w:tcPr>
            <w:tcW w:w="5954" w:type="dxa"/>
          </w:tcPr>
          <w:p w:rsidR="00A37431" w:rsidRDefault="00A37431">
            <w:pPr>
              <w:jc w:val="left"/>
              <w:rPr>
                <w:rFonts w:eastAsia="Arial" w:cs="Arial"/>
              </w:rPr>
            </w:pPr>
          </w:p>
        </w:tc>
        <w:tc>
          <w:tcPr>
            <w:tcW w:w="3118" w:type="dxa"/>
          </w:tcPr>
          <w:p w:rsidR="00A37431" w:rsidRDefault="00A37431">
            <w:pPr>
              <w:jc w:val="right"/>
              <w:rPr>
                <w:rFonts w:eastAsia="Arial" w:cs="Arial"/>
              </w:rPr>
            </w:pPr>
          </w:p>
        </w:tc>
      </w:tr>
    </w:tbl>
    <w:p w:rsidR="00A37431" w:rsidRDefault="00A37431">
      <w:pPr>
        <w:rPr>
          <w:rFonts w:eastAsia="Arial" w:cs="Arial"/>
        </w:rPr>
      </w:pPr>
    </w:p>
    <w:p w:rsidR="00A37431" w:rsidRDefault="001A7300">
      <w:pPr>
        <w:rPr>
          <w:rFonts w:eastAsia="Arial" w:cs="Arial"/>
        </w:rPr>
      </w:pPr>
      <w:r>
        <w:rPr>
          <w:rFonts w:eastAsia="Arial" w:cs="Arial"/>
        </w:rPr>
        <w:t>Přílohy:</w:t>
      </w:r>
    </w:p>
    <w:p w:rsidR="00A37431" w:rsidRDefault="00A37431">
      <w:pPr>
        <w:spacing w:line="360" w:lineRule="auto"/>
        <w:rPr>
          <w:rFonts w:cs="Arial"/>
        </w:rPr>
      </w:pP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Komentář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Nákup mléka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Ceny a prodej vybraných mlékárenských výrobků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Zdroje a užití sušeného mléka, másla a přírodních sýrů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Mlékárenská výroba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Srovnání cen a výroby vybraných mlékárenských výrobků – říjen 2020</w:t>
      </w:r>
    </w:p>
    <w:p w:rsidR="00A37431" w:rsidRDefault="001A7300">
      <w:pPr>
        <w:spacing w:line="360" w:lineRule="auto"/>
        <w:rPr>
          <w:rFonts w:cs="Arial"/>
        </w:rPr>
      </w:pPr>
      <w:r>
        <w:rPr>
          <w:rFonts w:cs="Arial"/>
        </w:rPr>
        <w:t>Přehled_mléko_2020</w:t>
      </w:r>
    </w:p>
    <w:p w:rsidR="00A37431" w:rsidRDefault="001A7300">
      <w:pPr>
        <w:rPr>
          <w:rFonts w:eastAsia="Arial" w:cs="Arial"/>
        </w:rPr>
      </w:pPr>
      <w:r>
        <w:rPr>
          <w:rFonts w:eastAsia="Arial" w:cs="Arial"/>
        </w:rPr>
        <w:lastRenderedPageBreak/>
        <w:tab/>
      </w:r>
    </w:p>
    <w:sectPr w:rsidR="00A37431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7300">
      <w:r>
        <w:separator/>
      </w:r>
    </w:p>
  </w:endnote>
  <w:endnote w:type="continuationSeparator" w:id="0">
    <w:p w:rsidR="00000000" w:rsidRDefault="001A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1" w:rsidRDefault="001A7300">
    <w:pPr>
      <w:pStyle w:val="Zpat"/>
      <w:rPr>
        <w:rFonts w:eastAsia="Arial" w:cs="Arial"/>
      </w:rPr>
    </w:pPr>
    <w:r>
      <w:rPr>
        <w:rFonts w:eastAsia="Arial" w:cs="Arial"/>
      </w:rPr>
      <w:fldChar w:fldCharType="begin"/>
    </w:r>
    <w:r>
      <w:rPr>
        <w:rFonts w:eastAsia="Arial" w:cs="Arial"/>
      </w:rPr>
      <w:instrText xml:space="preserve"> DOCVARIABLE  dms_cj  \* MERGEFORMAT </w:instrText>
    </w:r>
    <w:r>
      <w:rPr>
        <w:rFonts w:eastAsia="Arial" w:cs="Arial"/>
      </w:rPr>
      <w:fldChar w:fldCharType="separate"/>
    </w:r>
    <w:r>
      <w:rPr>
        <w:rFonts w:eastAsia="Arial" w:cs="Arial"/>
        <w:bCs/>
      </w:rPr>
      <w:t>61551/2020-MZE-11173</w:t>
    </w:r>
    <w:r>
      <w:rPr>
        <w:rFonts w:eastAsia="Arial" w:cs="Arial"/>
      </w:rPr>
      <w:fldChar w:fldCharType="end"/>
    </w:r>
    <w:r>
      <w:rPr>
        <w:rFonts w:eastAsia="Arial" w:cs="Arial"/>
      </w:rPr>
      <w:tab/>
    </w:r>
    <w:r>
      <w:rPr>
        <w:rFonts w:eastAsia="Arial" w:cs="Arial"/>
      </w:rPr>
      <w:fldChar w:fldCharType="begin"/>
    </w:r>
    <w:r>
      <w:rPr>
        <w:rFonts w:eastAsia="Arial" w:cs="Arial"/>
      </w:rPr>
      <w:instrText>PAGE 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  <w:p w:rsidR="00A37431" w:rsidRDefault="00A374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7300">
      <w:r>
        <w:separator/>
      </w:r>
    </w:p>
  </w:footnote>
  <w:footnote w:type="continuationSeparator" w:id="0">
    <w:p w:rsidR="00000000" w:rsidRDefault="001A7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1" w:rsidRDefault="001A730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a479546-6fc3-45a5-8fce-2468a927ad86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1" w:rsidRDefault="001A730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aad7d89-560d-4caf-bf20-7232efaffd22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31" w:rsidRDefault="001A7300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194ddb-0d0d-4702-95f6-8ce12f89ca63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7E93"/>
    <w:multiLevelType w:val="multilevel"/>
    <w:tmpl w:val="53DE038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2DA23B5"/>
    <w:multiLevelType w:val="multilevel"/>
    <w:tmpl w:val="816EF39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4778BA8"/>
    <w:multiLevelType w:val="multilevel"/>
    <w:tmpl w:val="084E164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0790B9B7"/>
    <w:multiLevelType w:val="multilevel"/>
    <w:tmpl w:val="4C2A5F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0F231E5B"/>
    <w:multiLevelType w:val="multilevel"/>
    <w:tmpl w:val="E7205F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104D6B08"/>
    <w:multiLevelType w:val="multilevel"/>
    <w:tmpl w:val="E2C2E8B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85A6F59"/>
    <w:multiLevelType w:val="multilevel"/>
    <w:tmpl w:val="C56E973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19690E1B"/>
    <w:multiLevelType w:val="multilevel"/>
    <w:tmpl w:val="974002F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1BCD8C11"/>
    <w:multiLevelType w:val="multilevel"/>
    <w:tmpl w:val="12E4FB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1C60D92D"/>
    <w:multiLevelType w:val="multilevel"/>
    <w:tmpl w:val="A6A20E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255FB7AD"/>
    <w:multiLevelType w:val="multilevel"/>
    <w:tmpl w:val="2AC677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27D46F09"/>
    <w:multiLevelType w:val="multilevel"/>
    <w:tmpl w:val="BACA57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28013B47"/>
    <w:multiLevelType w:val="multilevel"/>
    <w:tmpl w:val="672435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2A431929"/>
    <w:multiLevelType w:val="multilevel"/>
    <w:tmpl w:val="2912EE7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2ADABCCF"/>
    <w:multiLevelType w:val="multilevel"/>
    <w:tmpl w:val="AC46ABB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2B7E1C40"/>
    <w:multiLevelType w:val="multilevel"/>
    <w:tmpl w:val="A2A056F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3264DE60"/>
    <w:multiLevelType w:val="multilevel"/>
    <w:tmpl w:val="AC106B8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36374226"/>
    <w:multiLevelType w:val="multilevel"/>
    <w:tmpl w:val="DA466EE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3970797A"/>
    <w:multiLevelType w:val="multilevel"/>
    <w:tmpl w:val="EB92DB6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40797CC6"/>
    <w:multiLevelType w:val="multilevel"/>
    <w:tmpl w:val="9EC69D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42F09EBE"/>
    <w:multiLevelType w:val="multilevel"/>
    <w:tmpl w:val="66BA4B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43902F99"/>
    <w:multiLevelType w:val="multilevel"/>
    <w:tmpl w:val="9320DCB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4E95E8D7"/>
    <w:multiLevelType w:val="multilevel"/>
    <w:tmpl w:val="A9E2C5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523ED74C"/>
    <w:multiLevelType w:val="multilevel"/>
    <w:tmpl w:val="4CB4264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551E846C"/>
    <w:multiLevelType w:val="multilevel"/>
    <w:tmpl w:val="108ACE3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566EAE59"/>
    <w:multiLevelType w:val="multilevel"/>
    <w:tmpl w:val="A14437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5703574B"/>
    <w:multiLevelType w:val="multilevel"/>
    <w:tmpl w:val="5148CBC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60736286"/>
    <w:multiLevelType w:val="multilevel"/>
    <w:tmpl w:val="E4EE39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62A300FE"/>
    <w:multiLevelType w:val="multilevel"/>
    <w:tmpl w:val="3448041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6574FF47"/>
    <w:multiLevelType w:val="multilevel"/>
    <w:tmpl w:val="1A3E16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6928CB00"/>
    <w:multiLevelType w:val="multilevel"/>
    <w:tmpl w:val="B732AA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>
    <w:nsid w:val="6935C1FF"/>
    <w:multiLevelType w:val="multilevel"/>
    <w:tmpl w:val="1AFA6A7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>
    <w:nsid w:val="6BD6938D"/>
    <w:multiLevelType w:val="multilevel"/>
    <w:tmpl w:val="C02274B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>
    <w:nsid w:val="703E2679"/>
    <w:multiLevelType w:val="multilevel"/>
    <w:tmpl w:val="D5360D6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4">
    <w:nsid w:val="7AC4803A"/>
    <w:multiLevelType w:val="multilevel"/>
    <w:tmpl w:val="7C9A84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7D17F0BD"/>
    <w:multiLevelType w:val="multilevel"/>
    <w:tmpl w:val="43D2427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>
    <w:nsid w:val="7D991D32"/>
    <w:multiLevelType w:val="multilevel"/>
    <w:tmpl w:val="B8F03DE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7">
    <w:nsid w:val="7E4D5802"/>
    <w:multiLevelType w:val="multilevel"/>
    <w:tmpl w:val="2230E6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000019786733"/>
    <w:docVar w:name="dms_carovy_kod_cj" w:val="61551/2020-MZE-11173"/>
    <w:docVar w:name="dms_cj" w:val="61551/2020-MZE-11173"/>
    <w:docVar w:name="dms_datum" w:val="20. 11. 2020"/>
    <w:docVar w:name="dms_datum_textem" w:val="20. listopadu 2020"/>
    <w:docVar w:name="dms_datum_vzniku" w:val="20. 11. 2020 10:48:53"/>
    <w:docVar w:name="dms_el_pecet" w:val=" "/>
    <w:docVar w:name="dms_el_podpis" w:val="%%%el_podpis%%%"/>
    <w:docVar w:name="dms_nadrizeny_reditel" w:val="Mgr. Jan Sixta"/>
    <w:docVar w:name="dms_ObsahParam1" w:val=" "/>
    <w:docVar w:name="dms_otisk_razitka" w:val=" "/>
    <w:docVar w:name="dms_PNASpravce" w:val=" "/>
    <w:docVar w:name="dms_podpisova_dolozka" w:val="Ing. Milan Schovánek_x000d__x000a_ředitel odboru"/>
    <w:docVar w:name="dms_podpisova_dolozka_funkce" w:val="ředitel odboru"/>
    <w:docVar w:name="dms_podpisova_dolozka_jmeno" w:val="Ing. Milan Schovánek"/>
    <w:docVar w:name="dms_PPASpravce" w:val=" "/>
    <w:docVar w:name="dms_prijaty_cj" w:val=" "/>
    <w:docVar w:name="dms_prijaty_ze_dne" w:val=" "/>
    <w:docVar w:name="dms_prilohy" w:val=" 1. nákup mléka_x000d__x000a_ 2. prumerne ceny mléka_x000d__x000a_ 3. zdroje a užití_x000d__x000a_ 4. mlékárenská výroba_x000d__x000a_ 5. srovnání cen a výroby"/>
    <w:docVar w:name="dms_pripojene_dokumenty" w:val=" "/>
    <w:docVar w:name="dms_spisova_znacka" w:val="2KP26215/2012-13233"/>
    <w:docVar w:name="dms_spravce_jmeno" w:val="Dagmar Rajhelová"/>
    <w:docVar w:name="dms_spravce_mail" w:val="Dagmar.Rajhelova@mze.cz"/>
    <w:docVar w:name="dms_spravce_telefon" w:val="221812548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170"/>
    <w:docVar w:name="dms_utvar_nazev" w:val="Odbor účetnictví a statistiky"/>
    <w:docVar w:name="dms_utvar_nazev_adresa" w:val="11170 - Odbor účetnictví a statistiky_x000d__x000a_Těšnov 65/17_x000d__x000a_Nové Město_x000d__x000a_110 00 Praha 1"/>
    <w:docVar w:name="dms_utvar_nazev_do_dopisu" w:val="Odbor účetnictví a statistiky"/>
    <w:docVar w:name="dms_vec" w:val=" "/>
    <w:docVar w:name="dms_VNVSpravce" w:val=" "/>
    <w:docVar w:name="dms_zpracoval_jmeno" w:val="Dagmar Rajhelová"/>
    <w:docVar w:name="dms_zpracoval_mail" w:val="Dagmar.Rajhelova@mze.cz"/>
    <w:docVar w:name="dms_zpracoval_telefon" w:val="221812548"/>
  </w:docVars>
  <w:rsids>
    <w:rsidRoot w:val="00A37431"/>
    <w:rsid w:val="001A7300"/>
    <w:rsid w:val="00A3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NoList10">
    <w:name w:val="No List1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0">
    <w:name w:val="No List1_0_0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0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pPr>
      <w:spacing w:after="120"/>
      <w:jc w:val="left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Times New Roman" w:hAnsi="Arial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NoList10">
    <w:name w:val="No List1_0"/>
    <w:basedOn w:val="Standardnpsmoodstavce"/>
    <w:semiHidden/>
    <w:unhideWhenUsed/>
  </w:style>
  <w:style w:type="character" w:customStyle="1" w:styleId="Bezseznamu1000">
    <w:name w:val="Bez seznamu1_0_0_0"/>
    <w:basedOn w:val="Standardnpsmoodstavce"/>
    <w:semiHidden/>
    <w:unhideWhenUsed/>
  </w:style>
  <w:style w:type="character" w:customStyle="1" w:styleId="Bezseznamu10000">
    <w:name w:val="Bez seznamu1_0_0_0_0"/>
    <w:basedOn w:val="Standardnpsmoodstavce"/>
    <w:semiHidden/>
    <w:unhideWhenUsed/>
  </w:style>
  <w:style w:type="character" w:customStyle="1" w:styleId="Bezseznamu100000">
    <w:name w:val="Bez seznamu1_0_0_0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0">
    <w:name w:val="No List1_0_0"/>
    <w:semiHidden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00">
    <w:name w:val="NormalTable_0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0">
    <w:name w:val="NormalTable1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pPr>
      <w:spacing w:after="120"/>
      <w:jc w:val="left"/>
    </w:pPr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7E96-8EE0-493D-990C-E8EFD14E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 - SOFT spol. s r.o.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Rajhelová Dagmar</cp:lastModifiedBy>
  <cp:revision>2</cp:revision>
  <cp:lastPrinted>2015-05-22T08:25:00Z</cp:lastPrinted>
  <dcterms:created xsi:type="dcterms:W3CDTF">2020-11-25T09:32:00Z</dcterms:created>
  <dcterms:modified xsi:type="dcterms:W3CDTF">2020-11-25T09:32:00Z</dcterms:modified>
</cp:coreProperties>
</file>