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21" w:rsidRDefault="00AB338F">
      <w:r>
        <w:rPr>
          <w:noProof/>
          <w:lang w:eastAsia="cs-CZ"/>
        </w:rPr>
        <w:drawing>
          <wp:inline distT="0" distB="0" distL="0" distR="0" wp14:anchorId="1BC55038" wp14:editId="4CD1681F">
            <wp:extent cx="5760720" cy="2771140"/>
            <wp:effectExtent l="0" t="0" r="11430" b="1016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3E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8F"/>
    <w:rsid w:val="003E4C21"/>
    <w:rsid w:val="00A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50C00-C7CC-4C84-9E17-3B9D402F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421\Documents\&#381;n&#283;%202021\Graf%20-%20Pr&#367;b&#283;h%20sklizn&#283;%20obilovin%20v%20ro&#269;n&#237;c&#237;ch%202019,%202020%20a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 baseline="0"/>
              <a:t>Průběh sklizně obilovin a řepky v ročnících 2019, 2020 a 2021)</a:t>
            </a:r>
            <a:endParaRPr lang="cs-CZ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Obiloviny ( tis. ha)</c:v>
                </c:pt>
              </c:strCache>
            </c:strRef>
          </c:tx>
          <c:marker>
            <c:symbol val="none"/>
          </c:marker>
          <c:cat>
            <c:multiLvlStrRef>
              <c:f>List1!$A$3:$AG$4</c:f>
              <c:multiLvlStrCache>
                <c:ptCount val="3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</c:lvl>
              </c:multiLvlStrCache>
            </c:multiLvlStrRef>
          </c:cat>
          <c:val>
            <c:numRef>
              <c:f>List1!$B$5:$AG$5</c:f>
              <c:numCache>
                <c:formatCode>General</c:formatCode>
                <c:ptCount val="32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,##0.00">
                  <c:v>1269</c:v>
                </c:pt>
                <c:pt idx="11">
                  <c:v>1.6</c:v>
                </c:pt>
                <c:pt idx="12">
                  <c:v>18.2</c:v>
                </c:pt>
                <c:pt idx="13">
                  <c:v>78.900000000000006</c:v>
                </c:pt>
                <c:pt idx="14">
                  <c:v>179.9</c:v>
                </c:pt>
                <c:pt idx="15">
                  <c:v>477.2</c:v>
                </c:pt>
                <c:pt idx="16">
                  <c:v>697.7</c:v>
                </c:pt>
                <c:pt idx="17">
                  <c:v>980.5</c:v>
                </c:pt>
                <c:pt idx="18">
                  <c:v>1140</c:v>
                </c:pt>
                <c:pt idx="19">
                  <c:v>1241.2</c:v>
                </c:pt>
                <c:pt idx="20">
                  <c:v>1249.4000000000001</c:v>
                </c:pt>
                <c:pt idx="22">
                  <c:v>14.2</c:v>
                </c:pt>
                <c:pt idx="23">
                  <c:v>38</c:v>
                </c:pt>
                <c:pt idx="24">
                  <c:v>151.5</c:v>
                </c:pt>
                <c:pt idx="25">
                  <c:v>282.2</c:v>
                </c:pt>
                <c:pt idx="26">
                  <c:v>373.2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F17-4A07-8128-DE8FA6B727A6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Řepka (tis. ha)</c:v>
                </c:pt>
              </c:strCache>
            </c:strRef>
          </c:tx>
          <c:marker>
            <c:symbol val="none"/>
          </c:marker>
          <c:cat>
            <c:multiLvlStrRef>
              <c:f>List1!$A$3:$AG$4</c:f>
              <c:multiLvlStrCache>
                <c:ptCount val="3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</c:lvl>
              </c:multiLvlStrCache>
            </c:multiLvlStrRef>
          </c:cat>
          <c:val>
            <c:numRef>
              <c:f>List1!$B$6:$AG$6</c:f>
              <c:numCache>
                <c:formatCode>General</c:formatCode>
                <c:ptCount val="32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1">
                  <c:v>0.02</c:v>
                </c:pt>
                <c:pt idx="12">
                  <c:v>2.2000000000000002</c:v>
                </c:pt>
                <c:pt idx="13">
                  <c:v>19.3</c:v>
                </c:pt>
                <c:pt idx="14">
                  <c:v>115</c:v>
                </c:pt>
                <c:pt idx="15">
                  <c:v>252.9</c:v>
                </c:pt>
                <c:pt idx="16">
                  <c:v>307.39999999999998</c:v>
                </c:pt>
                <c:pt idx="17">
                  <c:v>352.9</c:v>
                </c:pt>
                <c:pt idx="18">
                  <c:v>363.5</c:v>
                </c:pt>
                <c:pt idx="19">
                  <c:v>368.2</c:v>
                </c:pt>
                <c:pt idx="20">
                  <c:v>368.2</c:v>
                </c:pt>
                <c:pt idx="22">
                  <c:v>2.2000000000000002</c:v>
                </c:pt>
                <c:pt idx="23">
                  <c:v>4</c:v>
                </c:pt>
                <c:pt idx="24">
                  <c:v>39.4</c:v>
                </c:pt>
                <c:pt idx="25">
                  <c:v>148.5</c:v>
                </c:pt>
                <c:pt idx="26">
                  <c:v>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F17-4A07-8128-DE8FA6B72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2202120"/>
        <c:axId val="1"/>
      </c:lineChart>
      <c:catAx>
        <c:axId val="412202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2202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71262751217381"/>
          <c:y val="0.16333624963546223"/>
          <c:w val="0.10601128574703911"/>
          <c:h val="0.8133336178506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Kůst František</dc:creator>
  <cp:keywords/>
  <dc:description/>
  <cp:lastModifiedBy>Kůst František</cp:lastModifiedBy>
  <cp:revision>1</cp:revision>
  <dcterms:created xsi:type="dcterms:W3CDTF">2021-08-09T11:34:00Z</dcterms:created>
  <dcterms:modified xsi:type="dcterms:W3CDTF">2021-08-09T11:35:00Z</dcterms:modified>
</cp:coreProperties>
</file>